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FA89E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14:paraId="38F46D98" w14:textId="77777777"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14:paraId="141D42E7" w14:textId="77777777"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14:paraId="419C53DC" w14:textId="28EB4F8F" w:rsidR="00613025" w:rsidRPr="0095166E" w:rsidRDefault="000F7EE3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</w:t>
      </w:r>
      <w:r w:rsidR="009D0E17">
        <w:rPr>
          <w:rFonts w:ascii="Times New Roman" w:hAnsi="Times New Roman" w:cs="Times New Roman"/>
          <w:b/>
          <w:i/>
          <w:sz w:val="24"/>
          <w:szCs w:val="24"/>
        </w:rPr>
        <w:t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202</w:t>
      </w:r>
      <w:r w:rsidR="009D0E17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14:paraId="254A04C0" w14:textId="77777777" w:rsidR="00613025" w:rsidRDefault="00245321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ОТВЕТЫ 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613025">
        <w:rPr>
          <w:rFonts w:ascii="Times New Roman" w:hAnsi="Times New Roman" w:cs="Times New Roman"/>
          <w:b/>
          <w:i/>
          <w:sz w:val="24"/>
          <w:szCs w:val="24"/>
        </w:rPr>
        <w:t xml:space="preserve">7-8 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14:paraId="23A50DD2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E10037D" w14:textId="77777777"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613D06F" w14:textId="77777777" w:rsidR="009D0E17" w:rsidRPr="005D0B69" w:rsidRDefault="009D0E17" w:rsidP="009D0E1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5D0B69">
        <w:rPr>
          <w:rFonts w:ascii="Times New Roman" w:hAnsi="Times New Roman" w:cs="Times New Roman"/>
          <w:b/>
          <w:sz w:val="24"/>
          <w:szCs w:val="24"/>
        </w:rPr>
        <w:t>Перед Вами 6 слов, в которых буквы переставлены местами. Каждому слову соот</w:t>
      </w:r>
      <w:r>
        <w:rPr>
          <w:rFonts w:ascii="Times New Roman" w:hAnsi="Times New Roman" w:cs="Times New Roman"/>
          <w:b/>
          <w:sz w:val="24"/>
          <w:szCs w:val="24"/>
        </w:rPr>
        <w:t>ветствует одно из 6 изображений:</w:t>
      </w:r>
    </w:p>
    <w:p w14:paraId="21302B8F" w14:textId="77777777" w:rsidR="009D0E17" w:rsidRPr="006131C0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6131C0">
        <w:rPr>
          <w:rFonts w:ascii="Times New Roman" w:hAnsi="Times New Roman" w:cs="Times New Roman"/>
          <w:sz w:val="24"/>
          <w:szCs w:val="24"/>
        </w:rPr>
        <w:t>1.Расшифруйте написанные слова. Впишите их в таблицу вместе с номером соответствующего изображения.</w:t>
      </w:r>
    </w:p>
    <w:p w14:paraId="5003E2BE" w14:textId="77777777" w:rsidR="009D0E17" w:rsidRPr="006131C0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6131C0">
        <w:rPr>
          <w:rFonts w:ascii="Times New Roman" w:hAnsi="Times New Roman" w:cs="Times New Roman"/>
          <w:sz w:val="24"/>
          <w:szCs w:val="24"/>
        </w:rPr>
        <w:t>2.Кратко поясните в таблице смысл понятия, выраженного расшифрованным словом.</w:t>
      </w:r>
    </w:p>
    <w:p w14:paraId="401E6C0A" w14:textId="77777777" w:rsidR="009D0E17" w:rsidRPr="006131C0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6131C0">
        <w:rPr>
          <w:rFonts w:ascii="Times New Roman" w:hAnsi="Times New Roman" w:cs="Times New Roman"/>
          <w:sz w:val="24"/>
          <w:szCs w:val="24"/>
        </w:rPr>
        <w:t>3.Напишите, к какой культурно-исторической эпохе относятся расшифрованные понятия.</w:t>
      </w:r>
    </w:p>
    <w:p w14:paraId="70F3A298" w14:textId="161309C2" w:rsidR="009D0E17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6131C0">
        <w:rPr>
          <w:rFonts w:ascii="Times New Roman" w:hAnsi="Times New Roman" w:cs="Times New Roman"/>
          <w:sz w:val="24"/>
          <w:szCs w:val="24"/>
        </w:rPr>
        <w:t>4.Приведите ОДИН яркий пример культурного наследия определенной Вами эпохи. Дайте его краткую характеристику. Поясните выбор.</w:t>
      </w:r>
    </w:p>
    <w:p w14:paraId="4DB191B0" w14:textId="77777777" w:rsidR="009D0E17" w:rsidRPr="006131C0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227" w:type="dxa"/>
        <w:tblLook w:val="04A0" w:firstRow="1" w:lastRow="0" w:firstColumn="1" w:lastColumn="0" w:noHBand="0" w:noVBand="1"/>
      </w:tblPr>
      <w:tblGrid>
        <w:gridCol w:w="1843"/>
      </w:tblGrid>
      <w:tr w:rsidR="009D0E17" w:rsidRPr="00872FE3" w14:paraId="104D0981" w14:textId="77777777" w:rsidTr="007476D9">
        <w:tc>
          <w:tcPr>
            <w:tcW w:w="1843" w:type="dxa"/>
          </w:tcPr>
          <w:p w14:paraId="302ED924" w14:textId="77777777" w:rsidR="009D0E17" w:rsidRPr="00872FE3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0671864"/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КУРАТЗИК</w:t>
            </w:r>
          </w:p>
        </w:tc>
      </w:tr>
      <w:tr w:rsidR="009D0E17" w:rsidRPr="00872FE3" w14:paraId="1D273096" w14:textId="77777777" w:rsidTr="007476D9">
        <w:tc>
          <w:tcPr>
            <w:tcW w:w="1843" w:type="dxa"/>
          </w:tcPr>
          <w:p w14:paraId="76726204" w14:textId="77777777" w:rsidR="009D0E17" w:rsidRPr="00872FE3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ФОАМРА</w:t>
            </w:r>
          </w:p>
        </w:tc>
      </w:tr>
      <w:tr w:rsidR="009D0E17" w:rsidRPr="00872FE3" w14:paraId="53D5EE01" w14:textId="77777777" w:rsidTr="007476D9">
        <w:tc>
          <w:tcPr>
            <w:tcW w:w="1843" w:type="dxa"/>
          </w:tcPr>
          <w:p w14:paraId="037FAB29" w14:textId="77777777" w:rsidR="009D0E17" w:rsidRPr="00872FE3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РАКО</w:t>
            </w:r>
          </w:p>
        </w:tc>
      </w:tr>
      <w:tr w:rsidR="009D0E17" w:rsidRPr="00872FE3" w14:paraId="32F43522" w14:textId="77777777" w:rsidTr="007476D9">
        <w:tc>
          <w:tcPr>
            <w:tcW w:w="1843" w:type="dxa"/>
          </w:tcPr>
          <w:p w14:paraId="51187959" w14:textId="77777777" w:rsidR="009D0E17" w:rsidRPr="00872FE3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АМХР</w:t>
            </w:r>
          </w:p>
        </w:tc>
      </w:tr>
      <w:tr w:rsidR="009D0E17" w:rsidRPr="00872FE3" w14:paraId="6F615321" w14:textId="77777777" w:rsidTr="007476D9">
        <w:tc>
          <w:tcPr>
            <w:tcW w:w="1843" w:type="dxa"/>
          </w:tcPr>
          <w:p w14:paraId="5DA71F1C" w14:textId="77777777" w:rsidR="009D0E17" w:rsidRPr="00872FE3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ЛЬМЕНДО</w:t>
            </w:r>
          </w:p>
        </w:tc>
      </w:tr>
      <w:tr w:rsidR="009D0E17" w:rsidRPr="00872FE3" w14:paraId="53EE8D4A" w14:textId="77777777" w:rsidTr="007476D9">
        <w:tc>
          <w:tcPr>
            <w:tcW w:w="1843" w:type="dxa"/>
          </w:tcPr>
          <w:p w14:paraId="03BF10A7" w14:textId="77777777" w:rsidR="009D0E17" w:rsidRPr="00872FE3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E3">
              <w:rPr>
                <w:rFonts w:ascii="Times New Roman" w:hAnsi="Times New Roman" w:cs="Times New Roman"/>
                <w:sz w:val="24"/>
                <w:szCs w:val="24"/>
              </w:rPr>
              <w:t>КААР</w:t>
            </w:r>
          </w:p>
        </w:tc>
      </w:tr>
    </w:tbl>
    <w:p w14:paraId="3A44B455" w14:textId="77777777" w:rsidR="009D0E17" w:rsidRDefault="009D0E17" w:rsidP="009D0E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309"/>
        <w:gridCol w:w="1223"/>
        <w:gridCol w:w="2259"/>
        <w:gridCol w:w="1428"/>
        <w:gridCol w:w="1540"/>
      </w:tblGrid>
      <w:tr w:rsidR="009D0E17" w14:paraId="25335CC5" w14:textId="77777777" w:rsidTr="007476D9">
        <w:tc>
          <w:tcPr>
            <w:tcW w:w="1642" w:type="dxa"/>
          </w:tcPr>
          <w:p w14:paraId="78C6FED7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F0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A553ED" wp14:editId="0C916971">
                  <wp:extent cx="1094400" cy="684000"/>
                  <wp:effectExtent l="0" t="0" r="0" b="1905"/>
                  <wp:docPr id="1" name="Рисунок 1" descr="http://www.realface-me.com/wp-content/uploads/2013/04/2748951703-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ealface-me.com/wp-content/uploads/2013/04/2748951703-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400" cy="68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14:paraId="052B6669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186CC52" wp14:editId="6B594F70">
                  <wp:extent cx="720000" cy="1036800"/>
                  <wp:effectExtent l="0" t="0" r="4445" b="0"/>
                  <wp:docPr id="4" name="Рисунок 4" descr="Image and video hosting by Tiny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and video hosting by Tiny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10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14:paraId="6D0477A0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4959DF" wp14:editId="0509A64B">
                  <wp:extent cx="658800" cy="1594800"/>
                  <wp:effectExtent l="0" t="0" r="8255" b="5715"/>
                  <wp:docPr id="3" name="Рисунок 3" descr="http://classconnection.s3.amazonaws.com/104/flashcards/876875/jpg/peplos-kore-01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lassconnection.s3.amazonaws.com/104/flashcards/876875/jpg/peplos-kore-01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800" cy="159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2" w:type="dxa"/>
          </w:tcPr>
          <w:p w14:paraId="5F6E18C7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E3D3C66" wp14:editId="6E42F4E3">
                  <wp:extent cx="1346400" cy="968400"/>
                  <wp:effectExtent l="0" t="0" r="6350" b="3175"/>
                  <wp:docPr id="5" name="Рисунок 5" descr="&amp;KHcy;&amp;rcy;&amp;acy;&amp;mcy; &amp;Acy;&amp;mcy;&amp;ocy;&amp;ncy;&amp;acy; &amp;vcy; &amp;Kcy;&amp;acy;&amp;rcy;&amp;ncy;&amp;acy;&amp;kcy;&amp;ie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&amp;KHcy;&amp;rcy;&amp;acy;&amp;mcy; &amp;Acy;&amp;mcy;&amp;ocy;&amp;ncy;&amp;acy; &amp;vcy; &amp;Kcy;&amp;acy;&amp;rcy;&amp;ncy;&amp;acy;&amp;kcy;&amp;ie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400" cy="96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14:paraId="1DB97A9D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B98E85" wp14:editId="7E9D4713">
                  <wp:extent cx="802800" cy="601200"/>
                  <wp:effectExtent l="0" t="0" r="0" b="8890"/>
                  <wp:docPr id="13" name="Рисунок 13" descr="http://dic.academic.ru/pictures/wiki/files/49/180px-paulnabr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dic.academic.ru/pictures/wiki/files/49/180px-paulnabr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800" cy="60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14:paraId="6FA19739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2BC9E08" wp14:editId="49079C1B">
                  <wp:extent cx="874800" cy="1101600"/>
                  <wp:effectExtent l="0" t="0" r="1905" b="3810"/>
                  <wp:docPr id="6" name="Рисунок 6" descr="ImageRomeArchofTitus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RomeArchofTitus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00" cy="1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0E17" w14:paraId="1B439BD7" w14:textId="77777777" w:rsidTr="007476D9">
        <w:tc>
          <w:tcPr>
            <w:tcW w:w="1642" w:type="dxa"/>
          </w:tcPr>
          <w:p w14:paraId="3E7ABD2B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42" w:type="dxa"/>
          </w:tcPr>
          <w:p w14:paraId="05B7FF07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42" w:type="dxa"/>
          </w:tcPr>
          <w:p w14:paraId="7EBF724D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42" w:type="dxa"/>
          </w:tcPr>
          <w:p w14:paraId="1190EE1C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43" w:type="dxa"/>
          </w:tcPr>
          <w:p w14:paraId="000B5EA6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43" w:type="dxa"/>
          </w:tcPr>
          <w:p w14:paraId="4F3ABBCE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bookmarkEnd w:id="0"/>
    </w:tbl>
    <w:p w14:paraId="1E66BA72" w14:textId="77777777" w:rsidR="009D0E17" w:rsidRDefault="009D0E17" w:rsidP="009D0E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2"/>
        <w:gridCol w:w="4796"/>
      </w:tblGrid>
      <w:tr w:rsidR="009D0E17" w14:paraId="35F30E1B" w14:textId="77777777" w:rsidTr="007476D9">
        <w:tc>
          <w:tcPr>
            <w:tcW w:w="4927" w:type="dxa"/>
          </w:tcPr>
          <w:p w14:paraId="660B720A" w14:textId="77777777" w:rsidR="009D0E17" w:rsidRPr="005A060D" w:rsidRDefault="009D0E17" w:rsidP="007476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Расшифрованное слово и номер соответствующего</w:t>
            </w:r>
            <w:r w:rsidRPr="005A060D">
              <w:rPr>
                <w:b/>
              </w:rPr>
              <w:t xml:space="preserve"> </w:t>
            </w: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изображения. Страна</w:t>
            </w:r>
          </w:p>
        </w:tc>
        <w:tc>
          <w:tcPr>
            <w:tcW w:w="4927" w:type="dxa"/>
          </w:tcPr>
          <w:p w14:paraId="6022E689" w14:textId="77777777" w:rsidR="009D0E17" w:rsidRPr="005A060D" w:rsidRDefault="009D0E17" w:rsidP="007476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9D0E17" w14:paraId="3B054C2C" w14:textId="77777777" w:rsidTr="007476D9">
        <w:tc>
          <w:tcPr>
            <w:tcW w:w="4927" w:type="dxa"/>
          </w:tcPr>
          <w:p w14:paraId="4870F0B5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2FCF33DC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4D44AD58" w14:textId="77777777" w:rsidTr="007476D9">
        <w:tc>
          <w:tcPr>
            <w:tcW w:w="4927" w:type="dxa"/>
          </w:tcPr>
          <w:p w14:paraId="5548183D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49D6B759" w14:textId="77777777" w:rsidR="009D0E17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03280958" w14:textId="77777777" w:rsidTr="007476D9">
        <w:tc>
          <w:tcPr>
            <w:tcW w:w="4927" w:type="dxa"/>
          </w:tcPr>
          <w:p w14:paraId="5EBAE4E7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42EC6D40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71D15B06" w14:textId="77777777" w:rsidTr="007476D9">
        <w:tc>
          <w:tcPr>
            <w:tcW w:w="4927" w:type="dxa"/>
          </w:tcPr>
          <w:p w14:paraId="31FB2752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0B205108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3A966132" w14:textId="77777777" w:rsidTr="007476D9">
        <w:tc>
          <w:tcPr>
            <w:tcW w:w="4927" w:type="dxa"/>
          </w:tcPr>
          <w:p w14:paraId="079DDB16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4DEA8FAB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51325C92" w14:textId="77777777" w:rsidTr="007476D9">
        <w:tc>
          <w:tcPr>
            <w:tcW w:w="4927" w:type="dxa"/>
          </w:tcPr>
          <w:p w14:paraId="361B9F58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5CBCC730" w14:textId="77777777" w:rsidR="009D0E17" w:rsidRPr="004B6F09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207470" w14:textId="77777777" w:rsidR="009D0E17" w:rsidRDefault="009D0E17" w:rsidP="009D0E1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5"/>
        <w:gridCol w:w="4793"/>
      </w:tblGrid>
      <w:tr w:rsidR="009D0E17" w14:paraId="6D21ECE0" w14:textId="77777777" w:rsidTr="00DB5879">
        <w:tc>
          <w:tcPr>
            <w:tcW w:w="4927" w:type="dxa"/>
          </w:tcPr>
          <w:p w14:paraId="451FB405" w14:textId="77777777" w:rsidR="009D0E17" w:rsidRDefault="009D0E17" w:rsidP="007476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4926" w:type="dxa"/>
          </w:tcPr>
          <w:p w14:paraId="6C49FAA8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6A3909BE" w14:textId="77777777" w:rsidTr="00DB5879">
        <w:tc>
          <w:tcPr>
            <w:tcW w:w="4927" w:type="dxa"/>
          </w:tcPr>
          <w:p w14:paraId="4989324E" w14:textId="77777777" w:rsidR="009D0E17" w:rsidRDefault="009D0E17" w:rsidP="007476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4926" w:type="dxa"/>
          </w:tcPr>
          <w:p w14:paraId="2F5BA797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B5EADA" w14:textId="77777777" w:rsidR="00604DF1" w:rsidRDefault="00604DF1" w:rsidP="00DB587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D9914D" w14:textId="77777777" w:rsidR="0097087B" w:rsidRDefault="0097087B" w:rsidP="00DB587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7C257B" w14:textId="736A15F7" w:rsidR="00DB5879" w:rsidRPr="00E65ED4" w:rsidRDefault="00DB5879" w:rsidP="00DB587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D4">
        <w:rPr>
          <w:rFonts w:ascii="Times New Roman" w:hAnsi="Times New Roman" w:cs="Times New Roman"/>
          <w:b/>
          <w:sz w:val="24"/>
          <w:szCs w:val="24"/>
        </w:rPr>
        <w:lastRenderedPageBreak/>
        <w:t>Предполагаемый вариант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20"/>
        <w:gridCol w:w="4808"/>
      </w:tblGrid>
      <w:tr w:rsidR="00DB5879" w14:paraId="32788CA3" w14:textId="77777777" w:rsidTr="007476D9">
        <w:tc>
          <w:tcPr>
            <w:tcW w:w="4927" w:type="dxa"/>
          </w:tcPr>
          <w:p w14:paraId="5BB6BDF1" w14:textId="77777777" w:rsidR="00DB5879" w:rsidRPr="005A060D" w:rsidRDefault="00DB5879" w:rsidP="007476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Расшифрованное слово и номер соответствующего</w:t>
            </w:r>
            <w:r w:rsidRPr="005A060D">
              <w:rPr>
                <w:b/>
              </w:rPr>
              <w:t xml:space="preserve"> </w:t>
            </w: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изображения. Страна</w:t>
            </w:r>
          </w:p>
        </w:tc>
        <w:tc>
          <w:tcPr>
            <w:tcW w:w="4927" w:type="dxa"/>
          </w:tcPr>
          <w:p w14:paraId="0CA1B3BA" w14:textId="77777777" w:rsidR="00DB5879" w:rsidRPr="005A060D" w:rsidRDefault="00DB5879" w:rsidP="007476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DB5879" w14:paraId="4469898A" w14:textId="77777777" w:rsidTr="007476D9">
        <w:tc>
          <w:tcPr>
            <w:tcW w:w="4927" w:type="dxa"/>
          </w:tcPr>
          <w:p w14:paraId="55B8072E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Зиккурат. </w:t>
            </w:r>
            <w:r w:rsidRPr="004B6F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Древняя Месопотамия.</w:t>
            </w:r>
          </w:p>
        </w:tc>
        <w:tc>
          <w:tcPr>
            <w:tcW w:w="4927" w:type="dxa"/>
          </w:tcPr>
          <w:p w14:paraId="0FF851DF" w14:textId="1178C3DA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B6F09">
              <w:rPr>
                <w:rFonts w:ascii="Times New Roman" w:hAnsi="Times New Roman" w:cs="Times New Roman"/>
                <w:sz w:val="24"/>
                <w:szCs w:val="24"/>
              </w:rPr>
              <w:t xml:space="preserve">рамовая башня, принадлежность главных храмов вавилонской и ассирийской цивилизаций.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Ур.</w:t>
            </w:r>
          </w:p>
        </w:tc>
      </w:tr>
      <w:tr w:rsidR="00DB5879" w14:paraId="1F7D77C6" w14:textId="77777777" w:rsidTr="007476D9">
        <w:tc>
          <w:tcPr>
            <w:tcW w:w="4927" w:type="dxa"/>
          </w:tcPr>
          <w:p w14:paraId="1FCE4F72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25F73">
              <w:rPr>
                <w:rFonts w:ascii="Times New Roman" w:hAnsi="Times New Roman" w:cs="Times New Roman"/>
                <w:sz w:val="24"/>
                <w:szCs w:val="24"/>
              </w:rPr>
              <w:t>Амфора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Древняя Греция.</w:t>
            </w:r>
          </w:p>
        </w:tc>
        <w:tc>
          <w:tcPr>
            <w:tcW w:w="4927" w:type="dxa"/>
          </w:tcPr>
          <w:p w14:paraId="48CA99DC" w14:textId="77777777" w:rsidR="00DB587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Сосуд с двумя </w:t>
            </w:r>
            <w:r w:rsidRPr="00325F73">
              <w:rPr>
                <w:rFonts w:ascii="Times New Roman" w:hAnsi="Times New Roman" w:cs="Times New Roman"/>
                <w:sz w:val="24"/>
                <w:szCs w:val="24"/>
              </w:rPr>
              <w:t xml:space="preserve">ручками, в 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наливали вино и воду,</w:t>
            </w:r>
            <w:r w:rsidRPr="00325F73">
              <w:rPr>
                <w:rFonts w:ascii="Times New Roman" w:hAnsi="Times New Roman" w:cs="Times New Roman"/>
                <w:sz w:val="24"/>
                <w:szCs w:val="24"/>
              </w:rPr>
              <w:t xml:space="preserve"> хранили и перевозили зерно, могли быть самых разнообразных размеров.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Афинский музей.</w:t>
            </w:r>
          </w:p>
        </w:tc>
      </w:tr>
      <w:tr w:rsidR="00DB5879" w14:paraId="2F4CB370" w14:textId="77777777" w:rsidTr="007476D9">
        <w:tc>
          <w:tcPr>
            <w:tcW w:w="4927" w:type="dxa"/>
          </w:tcPr>
          <w:p w14:paraId="2B689B28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Кора.  Архаика. Древняя Греция. </w:t>
            </w:r>
          </w:p>
        </w:tc>
        <w:tc>
          <w:tcPr>
            <w:tcW w:w="4927" w:type="dxa"/>
          </w:tcPr>
          <w:p w14:paraId="67151828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009">
              <w:rPr>
                <w:rFonts w:ascii="Times New Roman" w:hAnsi="Times New Roman" w:cs="Times New Roman"/>
                <w:sz w:val="24"/>
                <w:szCs w:val="24"/>
              </w:rPr>
              <w:t>Это изображение женщины, в статичной позе, одетой в традиционную греческую одежду, с архаической улыбкой на устах.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Афинский музей.</w:t>
            </w:r>
          </w:p>
        </w:tc>
      </w:tr>
      <w:tr w:rsidR="00DB5879" w14:paraId="0D45E45B" w14:textId="77777777" w:rsidTr="007476D9">
        <w:tc>
          <w:tcPr>
            <w:tcW w:w="4927" w:type="dxa"/>
          </w:tcPr>
          <w:p w14:paraId="2C8CA1A9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4.Храм Амона. Древний Египет.</w:t>
            </w:r>
          </w:p>
        </w:tc>
        <w:tc>
          <w:tcPr>
            <w:tcW w:w="4927" w:type="dxa"/>
          </w:tcPr>
          <w:p w14:paraId="2A229F4C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Крупнейший храмовый комплекс, посвященный главному богу Фив – Солнцу. Карнак.</w:t>
            </w:r>
          </w:p>
        </w:tc>
      </w:tr>
      <w:tr w:rsidR="00DB5879" w14:paraId="36E499CF" w14:textId="77777777" w:rsidTr="007476D9">
        <w:tc>
          <w:tcPr>
            <w:tcW w:w="4927" w:type="dxa"/>
          </w:tcPr>
          <w:p w14:paraId="4D561DF2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5.Дольмен. Ирландия.</w:t>
            </w:r>
          </w:p>
        </w:tc>
        <w:tc>
          <w:tcPr>
            <w:tcW w:w="4927" w:type="dxa"/>
          </w:tcPr>
          <w:p w14:paraId="7BC7B12A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0009">
              <w:rPr>
                <w:rFonts w:ascii="Times New Roman" w:hAnsi="Times New Roman" w:cs="Times New Roman"/>
                <w:sz w:val="24"/>
                <w:szCs w:val="24"/>
              </w:rPr>
              <w:t xml:space="preserve">ревние погребальные и культовые сооружения, относящиеся к категории мегалитов (то есть к сооружениям, сложенным из больших камней).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Встречаются и в России (Кавказ).</w:t>
            </w:r>
          </w:p>
        </w:tc>
      </w:tr>
      <w:tr w:rsidR="00DB5879" w14:paraId="5AA67372" w14:textId="77777777" w:rsidTr="007476D9">
        <w:tc>
          <w:tcPr>
            <w:tcW w:w="4927" w:type="dxa"/>
          </w:tcPr>
          <w:p w14:paraId="7AED7648" w14:textId="77777777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Арка Тита. Древний Рим.</w:t>
            </w:r>
          </w:p>
        </w:tc>
        <w:tc>
          <w:tcPr>
            <w:tcW w:w="4927" w:type="dxa"/>
          </w:tcPr>
          <w:p w14:paraId="02DFB16E" w14:textId="2F48C7BB" w:rsidR="00DB5879" w:rsidRPr="004B6F0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Сооружена </w:t>
            </w:r>
            <w:r w:rsidRPr="006D04CC">
              <w:rPr>
                <w:rFonts w:ascii="Times New Roman" w:hAnsi="Times New Roman" w:cs="Times New Roman"/>
                <w:sz w:val="24"/>
                <w:szCs w:val="24"/>
              </w:rPr>
              <w:t xml:space="preserve">в память о взятии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императором Титом </w:t>
            </w:r>
            <w:r w:rsidRPr="006D04CC">
              <w:rPr>
                <w:rFonts w:ascii="Times New Roman" w:hAnsi="Times New Roman" w:cs="Times New Roman"/>
                <w:sz w:val="24"/>
                <w:szCs w:val="24"/>
              </w:rPr>
              <w:t>в 70 году н. э. Иерусалима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Форум.</w:t>
            </w:r>
          </w:p>
        </w:tc>
      </w:tr>
    </w:tbl>
    <w:p w14:paraId="3EA7B5E2" w14:textId="77777777" w:rsidR="00DB5879" w:rsidRDefault="00DB5879" w:rsidP="00DB587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7"/>
        <w:gridCol w:w="4821"/>
      </w:tblGrid>
      <w:tr w:rsidR="00DB5879" w14:paraId="075CFE4B" w14:textId="77777777" w:rsidTr="007476D9">
        <w:tc>
          <w:tcPr>
            <w:tcW w:w="4927" w:type="dxa"/>
          </w:tcPr>
          <w:p w14:paraId="42F964EF" w14:textId="77777777" w:rsidR="00DB5879" w:rsidRDefault="00DB5879" w:rsidP="007476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4927" w:type="dxa"/>
          </w:tcPr>
          <w:p w14:paraId="74A209C0" w14:textId="3538479B" w:rsidR="00DB5879" w:rsidRDefault="00DB5879" w:rsidP="00DB5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A82">
              <w:rPr>
                <w:rFonts w:ascii="Times New Roman" w:hAnsi="Times New Roman" w:cs="Times New Roman"/>
                <w:sz w:val="24"/>
                <w:szCs w:val="24"/>
              </w:rPr>
              <w:t>Все приведенные в задании примеры относятся к культуре Древнего мира (Древний Египет, Древняя Греция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Месопотамия, Древний Рим), кроме № 5 – первобытное общество.</w:t>
            </w:r>
          </w:p>
        </w:tc>
      </w:tr>
      <w:tr w:rsidR="00DB5879" w14:paraId="51D4F3E1" w14:textId="77777777" w:rsidTr="007476D9">
        <w:tc>
          <w:tcPr>
            <w:tcW w:w="4927" w:type="dxa"/>
          </w:tcPr>
          <w:p w14:paraId="15943A52" w14:textId="77777777" w:rsidR="00DB5879" w:rsidRDefault="00DB5879" w:rsidP="007476D9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4927" w:type="dxa"/>
          </w:tcPr>
          <w:p w14:paraId="728E22AB" w14:textId="580C6005" w:rsidR="00DB5879" w:rsidRDefault="00DB5879" w:rsidP="00DB5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Акрополь - </w:t>
            </w:r>
            <w:r w:rsidRPr="00205EB6">
              <w:rPr>
                <w:rFonts w:ascii="Times New Roman" w:hAnsi="Times New Roman" w:cs="Times New Roman"/>
                <w:sz w:val="24"/>
                <w:szCs w:val="24"/>
              </w:rPr>
              <w:t>возвышенная и укреплённая часть древнегреческого города, так называемый верхний город;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EB6">
              <w:rPr>
                <w:rFonts w:ascii="Times New Roman" w:hAnsi="Times New Roman" w:cs="Times New Roman"/>
                <w:sz w:val="24"/>
                <w:szCs w:val="24"/>
              </w:rPr>
              <w:t>крепость (убежище на случай войны). На акрополе обычно находились храмы божеств-покровителей данного города.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Удивительный памятник, включающий в себя мифологию, историю и развитие художественного гения древних греков. Афины.</w:t>
            </w:r>
          </w:p>
        </w:tc>
      </w:tr>
    </w:tbl>
    <w:p w14:paraId="719CDF05" w14:textId="77777777" w:rsidR="00DB5879" w:rsidRDefault="00DB5879" w:rsidP="00DB58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24AC51" w14:textId="77777777" w:rsidR="00DB5879" w:rsidRPr="007A51EA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Анализ ответа. Оценка</w:t>
      </w:r>
    </w:p>
    <w:p w14:paraId="5BF36FAC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1. Участник расшифровывает 6 слов-понятий. По 2 балла за каждую расшифровку.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12</w:t>
      </w:r>
    </w:p>
    <w:p w14:paraId="251007EE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баллов.</w:t>
      </w:r>
    </w:p>
    <w:p w14:paraId="730D0542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Участник верно соотносит 6 расшифрованных понятий с изображениями. По 2 балла за каждое верное соотнесение.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12 баллов.</w:t>
      </w:r>
    </w:p>
    <w:p w14:paraId="558F9FF9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3. Участник дает 6 определений расшифрованным понятиям. По 2 балла за каждое определение.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12 баллов.</w:t>
      </w:r>
    </w:p>
    <w:p w14:paraId="01F8FBFC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4. Участник верно определяет культурно-историческую эпоху.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2 балла.</w:t>
      </w:r>
    </w:p>
    <w:p w14:paraId="47E7B4EF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lastRenderedPageBreak/>
        <w:t xml:space="preserve">5. Участник приводит пример культурного наследия определенной им эпохи. </w:t>
      </w:r>
      <w:r w:rsidRPr="00DB5879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 балла. </w:t>
      </w:r>
    </w:p>
    <w:p w14:paraId="1F150C1F" w14:textId="13AEFD79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Дает его характеристику, указывая функцию, 2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балла, местоположение, 2 балла</w:t>
      </w:r>
      <w:r w:rsidRPr="007A51E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; приводит название современного поселения. 2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8 баллов.</w:t>
      </w:r>
    </w:p>
    <w:p w14:paraId="2937BF93" w14:textId="637B8F66" w:rsidR="009D0E17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Оценка: 46</w:t>
      </w:r>
      <w:r w:rsidRPr="007A51EA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баллов.</w:t>
      </w:r>
    </w:p>
    <w:p w14:paraId="16391ED0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5ABD466A" w14:textId="77777777" w:rsidR="009D0E17" w:rsidRPr="006131C0" w:rsidRDefault="009D0E17" w:rsidP="009D0E1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bookmarkStart w:id="1" w:name="_Hlk50672217"/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6131C0">
        <w:rPr>
          <w:rFonts w:ascii="Times New Roman" w:hAnsi="Times New Roman" w:cs="Times New Roman"/>
          <w:b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A432C72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1. Определите произведение, о котором говорится в тексте. Напишите его название.</w:t>
      </w:r>
    </w:p>
    <w:p w14:paraId="6E0CE661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2. Напишите имя автора произведения.</w:t>
      </w:r>
    </w:p>
    <w:p w14:paraId="7FEF16B0" w14:textId="77777777" w:rsidR="009D0E17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Назовите художественные</w:t>
      </w:r>
      <w:r w:rsidRPr="00E65ED4">
        <w:rPr>
          <w:rFonts w:ascii="Times New Roman" w:hAnsi="Times New Roman" w:cs="Times New Roman"/>
          <w:sz w:val="24"/>
          <w:szCs w:val="24"/>
        </w:rPr>
        <w:t xml:space="preserve"> средства живописи и поэзии для передачи эмоциональной атмосферы произведения.</w:t>
      </w:r>
    </w:p>
    <w:p w14:paraId="12465D18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06E1EA3" w14:textId="77777777" w:rsidR="009D0E17" w:rsidRPr="00DB5879" w:rsidRDefault="009D0E17" w:rsidP="0097087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B5879">
        <w:rPr>
          <w:rFonts w:ascii="Times New Roman" w:hAnsi="Times New Roman" w:cs="Times New Roman"/>
          <w:i/>
          <w:iCs/>
          <w:sz w:val="24"/>
          <w:szCs w:val="24"/>
        </w:rPr>
        <w:t>Урну с водой уронив, об утёс её дева разбила.</w:t>
      </w:r>
    </w:p>
    <w:p w14:paraId="0B9A208B" w14:textId="77777777" w:rsidR="009D0E17" w:rsidRPr="00DB5879" w:rsidRDefault="009D0E17" w:rsidP="0097087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B587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Дева печально сидит, праздный держа черепок.</w:t>
      </w:r>
    </w:p>
    <w:p w14:paraId="32DF395B" w14:textId="77777777" w:rsidR="009D0E17" w:rsidRPr="00DB5879" w:rsidRDefault="009D0E17" w:rsidP="0097087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B587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Чудо! не сякнет вода, изливаясь из урны разбитой;</w:t>
      </w:r>
    </w:p>
    <w:p w14:paraId="38A82F20" w14:textId="77777777" w:rsidR="009D0E17" w:rsidRPr="00DB5879" w:rsidRDefault="009D0E17" w:rsidP="0097087B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B587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Дева над вечной струёй вечно печальна сидит.</w:t>
      </w:r>
    </w:p>
    <w:p w14:paraId="2724BB03" w14:textId="77777777" w:rsidR="009D0E17" w:rsidRPr="00872FE3" w:rsidRDefault="009D0E17" w:rsidP="009D0E1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</w:t>
      </w:r>
      <w:r w:rsidRPr="00D0523D">
        <w:rPr>
          <w:rFonts w:ascii="Times New Roman" w:hAnsi="Times New Roman" w:cs="Times New Roman"/>
          <w:sz w:val="24"/>
          <w:szCs w:val="24"/>
        </w:rPr>
        <w:t>Пушкин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62"/>
      </w:tblGrid>
      <w:tr w:rsidR="009D0E17" w14:paraId="46FC4D97" w14:textId="77777777" w:rsidTr="007476D9">
        <w:tc>
          <w:tcPr>
            <w:tcW w:w="9606" w:type="dxa"/>
            <w:gridSpan w:val="2"/>
          </w:tcPr>
          <w:p w14:paraId="47273A81" w14:textId="77777777" w:rsidR="009D0E17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9D0E17" w14:paraId="2F436366" w14:textId="77777777" w:rsidTr="007476D9">
        <w:tc>
          <w:tcPr>
            <w:tcW w:w="9606" w:type="dxa"/>
            <w:gridSpan w:val="2"/>
          </w:tcPr>
          <w:p w14:paraId="583974D1" w14:textId="77777777" w:rsidR="009D0E17" w:rsidRDefault="009D0E17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17" w14:paraId="2774FF8E" w14:textId="77777777" w:rsidTr="007476D9">
        <w:tc>
          <w:tcPr>
            <w:tcW w:w="4644" w:type="dxa"/>
          </w:tcPr>
          <w:p w14:paraId="474901FE" w14:textId="77777777" w:rsidR="009D0E17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скульптуры</w:t>
            </w:r>
          </w:p>
        </w:tc>
        <w:tc>
          <w:tcPr>
            <w:tcW w:w="4962" w:type="dxa"/>
          </w:tcPr>
          <w:p w14:paraId="56DE411E" w14:textId="77777777" w:rsidR="009D0E17" w:rsidRDefault="009D0E17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9D0E17" w14:paraId="1245BADB" w14:textId="77777777" w:rsidTr="007476D9">
        <w:tc>
          <w:tcPr>
            <w:tcW w:w="4644" w:type="dxa"/>
          </w:tcPr>
          <w:p w14:paraId="4E7CB464" w14:textId="77777777" w:rsidR="009D0E17" w:rsidRPr="00C95114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14:paraId="212136F3" w14:textId="77777777" w:rsidR="009D0E17" w:rsidRPr="00C95114" w:rsidRDefault="009D0E17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181E2E57" w14:textId="77777777" w:rsidR="009D0E17" w:rsidRPr="005D0B69" w:rsidRDefault="009D0E17" w:rsidP="009D0E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</w:t>
      </w:r>
    </w:p>
    <w:p w14:paraId="42D519B1" w14:textId="77777777" w:rsidR="00DB5879" w:rsidRPr="004C7454" w:rsidRDefault="00DB5879" w:rsidP="00DB587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D4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62"/>
      </w:tblGrid>
      <w:tr w:rsidR="00DB5879" w14:paraId="4703799E" w14:textId="77777777" w:rsidTr="007476D9">
        <w:tc>
          <w:tcPr>
            <w:tcW w:w="9606" w:type="dxa"/>
            <w:gridSpan w:val="2"/>
          </w:tcPr>
          <w:p w14:paraId="0447869A" w14:textId="77777777" w:rsidR="00DB5879" w:rsidRDefault="00DB5879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DB5879" w14:paraId="7DB07223" w14:textId="77777777" w:rsidTr="007476D9">
        <w:tc>
          <w:tcPr>
            <w:tcW w:w="9606" w:type="dxa"/>
            <w:gridSpan w:val="2"/>
          </w:tcPr>
          <w:p w14:paraId="6B5D7AA9" w14:textId="77777777" w:rsidR="00DB5879" w:rsidRDefault="00DB5879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0523D">
              <w:rPr>
                <w:rFonts w:ascii="Times New Roman" w:hAnsi="Times New Roman" w:cs="Times New Roman"/>
                <w:sz w:val="24"/>
                <w:szCs w:val="24"/>
              </w:rPr>
              <w:t>онтан «Девушка с кувшином»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Екатерининский парк</w:t>
            </w:r>
            <w:r w:rsidRPr="00D052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Пушкин.</w:t>
            </w:r>
          </w:p>
          <w:p w14:paraId="7C37A48B" w14:textId="77777777" w:rsidR="00DB5879" w:rsidRDefault="00DB5879" w:rsidP="007476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523D">
              <w:rPr>
                <w:rFonts w:ascii="Times New Roman" w:hAnsi="Times New Roman" w:cs="Times New Roman"/>
                <w:sz w:val="24"/>
                <w:szCs w:val="24"/>
              </w:rPr>
              <w:t>Статуя исполнена известным скульптором П. П. Соколовым на сюжет басни Ж. Лафонтена «Мол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очница, или Кувшин с молоком».</w:t>
            </w:r>
          </w:p>
        </w:tc>
      </w:tr>
      <w:tr w:rsidR="00DB5879" w14:paraId="59CCE27B" w14:textId="77777777" w:rsidTr="007476D9">
        <w:tc>
          <w:tcPr>
            <w:tcW w:w="4644" w:type="dxa"/>
          </w:tcPr>
          <w:p w14:paraId="75179C7A" w14:textId="77777777" w:rsidR="00DB5879" w:rsidRDefault="00DB5879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скульптуры</w:t>
            </w:r>
          </w:p>
        </w:tc>
        <w:tc>
          <w:tcPr>
            <w:tcW w:w="4962" w:type="dxa"/>
          </w:tcPr>
          <w:p w14:paraId="25DAE696" w14:textId="77777777" w:rsidR="00DB5879" w:rsidRDefault="00DB5879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DB5879" w14:paraId="71D82F3F" w14:textId="77777777" w:rsidTr="007476D9">
        <w:tc>
          <w:tcPr>
            <w:tcW w:w="4644" w:type="dxa"/>
          </w:tcPr>
          <w:p w14:paraId="2419684B" w14:textId="1D2E1141" w:rsidR="00DB5879" w:rsidRPr="00C95114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F8D">
              <w:rPr>
                <w:rFonts w:ascii="Times New Roman" w:hAnsi="Times New Roman" w:cs="Times New Roman"/>
                <w:sz w:val="24"/>
                <w:szCs w:val="24"/>
              </w:rPr>
              <w:t xml:space="preserve">На камне, печально склонив голову, сидит девушка с черепком в руке. Огромный, грубо </w:t>
            </w:r>
            <w:r w:rsidR="00C1563F" w:rsidRPr="00FC5F8D">
              <w:rPr>
                <w:rFonts w:ascii="Times New Roman" w:hAnsi="Times New Roman" w:cs="Times New Roman"/>
                <w:sz w:val="24"/>
                <w:szCs w:val="24"/>
              </w:rPr>
              <w:t>обколотый</w:t>
            </w:r>
            <w:r w:rsidRPr="00FC5F8D">
              <w:rPr>
                <w:rFonts w:ascii="Times New Roman" w:hAnsi="Times New Roman" w:cs="Times New Roman"/>
                <w:sz w:val="24"/>
                <w:szCs w:val="24"/>
              </w:rPr>
              <w:t xml:space="preserve"> монолит постамента подчеркнул хрупкость поникшей фигурки девушки, грустно смотрящей на неспешно льющуюся из разбитого кувшина воду.</w:t>
            </w:r>
          </w:p>
        </w:tc>
        <w:tc>
          <w:tcPr>
            <w:tcW w:w="4962" w:type="dxa"/>
          </w:tcPr>
          <w:p w14:paraId="7DC2D664" w14:textId="77777777" w:rsidR="00DB5879" w:rsidRPr="00D0523D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523D">
              <w:rPr>
                <w:rFonts w:ascii="Times New Roman" w:hAnsi="Times New Roman" w:cs="Times New Roman"/>
                <w:sz w:val="24"/>
                <w:szCs w:val="24"/>
              </w:rPr>
              <w:t xml:space="preserve">Урну с водой уронив,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утёс её дева разбила» - повествование, рассказ о событии.</w:t>
            </w:r>
          </w:p>
          <w:p w14:paraId="36A7AFAB" w14:textId="77777777" w:rsidR="00DB5879" w:rsidRDefault="00DB5879" w:rsidP="0074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0523D">
              <w:rPr>
                <w:rFonts w:ascii="Times New Roman" w:hAnsi="Times New Roman" w:cs="Times New Roman"/>
                <w:sz w:val="24"/>
                <w:szCs w:val="24"/>
              </w:rPr>
              <w:t>Дева над вечной струёй вечно печальна сидит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раскрытие образа – горечи об утрате, сожаления. </w:t>
            </w:r>
          </w:p>
          <w:p w14:paraId="5A0AF7FB" w14:textId="77777777" w:rsidR="00DB5879" w:rsidRPr="00C95114" w:rsidRDefault="00DB5879" w:rsidP="007476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9986A4" w14:textId="77777777" w:rsidR="00DB5879" w:rsidRDefault="00DB5879" w:rsidP="00DB587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CEF3B4" w14:textId="77777777" w:rsidR="00DB5879" w:rsidRPr="00C82953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    Анализ ответа. Оценка.</w:t>
      </w:r>
    </w:p>
    <w:p w14:paraId="7F682E15" w14:textId="77777777" w:rsidR="00DB5879" w:rsidRPr="00C82953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</w:p>
    <w:p w14:paraId="5ABCD8D5" w14:textId="77777777" w:rsidR="00DB5879" w:rsidRPr="00C82953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1. Участник определяет название и автора произведения искусства. По 2 балла за каждое</w:t>
      </w:r>
    </w:p>
    <w:p w14:paraId="19D7514D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определение.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4 балла.</w:t>
      </w:r>
    </w:p>
    <w:p w14:paraId="7456BC5A" w14:textId="2374ABBE" w:rsidR="00DB5879" w:rsidRPr="00C82953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2. Участник называет 6 средств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скульптуры </w:t>
      </w: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в передаче эмоциональной атмосферы. По 2</w:t>
      </w:r>
    </w:p>
    <w:p w14:paraId="3E84D08A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 за каждое называние.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12 баллов.</w:t>
      </w:r>
    </w:p>
    <w:p w14:paraId="0841241D" w14:textId="034EA766" w:rsidR="00DB5879" w:rsidRPr="00C82953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4. Участник, анализируя 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скульптурное </w:t>
      </w: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произведе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ние, отмечает 4 значимые детали</w:t>
      </w: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 По 2</w:t>
      </w:r>
    </w:p>
    <w:p w14:paraId="4613282E" w14:textId="77777777" w:rsidR="00DB5879" w:rsidRP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балла за каждое называние. </w:t>
      </w:r>
      <w:r w:rsidRPr="00DB5879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8 баллов.</w:t>
      </w:r>
    </w:p>
    <w:p w14:paraId="67F936AA" w14:textId="5D195117" w:rsidR="00DB5879" w:rsidRDefault="00DB5879" w:rsidP="00DB58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C8295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 xml:space="preserve">Оценка: </w:t>
      </w:r>
      <w:r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2</w:t>
      </w:r>
      <w:r w:rsidRPr="00C82953">
        <w:rPr>
          <w:rFonts w:ascii="Times New Roman" w:hAnsi="Times New Roman" w:cs="Times New Roman"/>
          <w:b/>
          <w:bCs/>
          <w:color w:val="1D1B11" w:themeColor="background2" w:themeShade="1A"/>
          <w:sz w:val="24"/>
          <w:szCs w:val="24"/>
        </w:rPr>
        <w:t>4</w:t>
      </w:r>
      <w:r w:rsidRPr="00C82953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</w:p>
    <w:p w14:paraId="5EB2FC4F" w14:textId="77777777" w:rsidR="00DB5879" w:rsidRPr="00872FE3" w:rsidRDefault="00DB5879" w:rsidP="00DB58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AE2FA0" w14:textId="77777777" w:rsidR="009D0E17" w:rsidRDefault="009D0E17" w:rsidP="009D0E1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14:paraId="50B7EBF0" w14:textId="77777777" w:rsidR="009D0E17" w:rsidRPr="005D0B69" w:rsidRDefault="009D0E17" w:rsidP="009D0E1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  <w:r w:rsidRPr="005D0B69">
        <w:rPr>
          <w:rFonts w:ascii="Times New Roman" w:hAnsi="Times New Roman" w:cs="Times New Roman"/>
          <w:b/>
          <w:sz w:val="24"/>
          <w:szCs w:val="24"/>
        </w:rPr>
        <w:t>Определите худо</w:t>
      </w:r>
      <w:r>
        <w:rPr>
          <w:rFonts w:ascii="Times New Roman" w:hAnsi="Times New Roman" w:cs="Times New Roman"/>
          <w:b/>
          <w:sz w:val="24"/>
          <w:szCs w:val="24"/>
        </w:rPr>
        <w:t>жественное полотно по фрагменту:</w:t>
      </w:r>
    </w:p>
    <w:p w14:paraId="3AE325D6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14:paraId="372F5FCE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14:paraId="2F7B2C3E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65ED4">
        <w:rPr>
          <w:rFonts w:ascii="Times New Roman" w:hAnsi="Times New Roman" w:cs="Times New Roman"/>
          <w:sz w:val="24"/>
          <w:szCs w:val="24"/>
        </w:rPr>
        <w:t>. Опишите общую композицию работы и укажите количество изображенных на ней фигур.</w:t>
      </w:r>
    </w:p>
    <w:p w14:paraId="235D082A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65ED4">
        <w:rPr>
          <w:rFonts w:ascii="Times New Roman" w:hAnsi="Times New Roman" w:cs="Times New Roman"/>
          <w:sz w:val="24"/>
          <w:szCs w:val="24"/>
        </w:rPr>
        <w:t>. Назовите значимые запоминающиеся детали их место в композиции и функции.</w:t>
      </w:r>
    </w:p>
    <w:p w14:paraId="430EEB3B" w14:textId="77777777" w:rsidR="009D0E17" w:rsidRPr="00E65ED4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65ED4">
        <w:rPr>
          <w:rFonts w:ascii="Times New Roman" w:hAnsi="Times New Roman" w:cs="Times New Roman"/>
          <w:sz w:val="24"/>
          <w:szCs w:val="24"/>
        </w:rPr>
        <w:t>. Назовите произведения живописного искусства этого же жанра.</w:t>
      </w:r>
    </w:p>
    <w:p w14:paraId="2E630436" w14:textId="6FCD8D9B" w:rsidR="009D0E17" w:rsidRDefault="009D0E17" w:rsidP="009D0E1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65ED4">
        <w:rPr>
          <w:rFonts w:ascii="Times New Roman" w:hAnsi="Times New Roman" w:cs="Times New Roman"/>
          <w:sz w:val="24"/>
          <w:szCs w:val="24"/>
        </w:rPr>
        <w:t>. Укажите извес</w:t>
      </w:r>
      <w:r>
        <w:rPr>
          <w:rFonts w:ascii="Times New Roman" w:hAnsi="Times New Roman" w:cs="Times New Roman"/>
          <w:sz w:val="24"/>
          <w:szCs w:val="24"/>
        </w:rPr>
        <w:t>тные работы этого же художника.</w:t>
      </w:r>
    </w:p>
    <w:p w14:paraId="3BBE60A1" w14:textId="77777777" w:rsidR="00650563" w:rsidRDefault="00650563" w:rsidP="009D0E1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F28C401" w14:textId="0D80AD01" w:rsidR="000F7EE3" w:rsidRPr="00993779" w:rsidRDefault="000F7EE3" w:rsidP="000F7EE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 xml:space="preserve">  </w:t>
      </w:r>
      <w:r w:rsidR="00604DF1">
        <w:rPr>
          <w:noProof/>
          <w:lang w:eastAsia="ru-RU"/>
        </w:rPr>
        <w:drawing>
          <wp:inline distT="0" distB="0" distL="0" distR="0" wp14:anchorId="1C79B7B6" wp14:editId="04898B60">
            <wp:extent cx="1996192" cy="2196000"/>
            <wp:effectExtent l="0" t="0" r="4445" b="0"/>
            <wp:docPr id="10" name="Рисунок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192" cy="21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5816E" w14:textId="77777777" w:rsidR="00650563" w:rsidRDefault="00650563" w:rsidP="006505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14:paraId="476FC55C" w14:textId="77777777" w:rsidR="00604DF1" w:rsidRPr="00E65ED4" w:rsidRDefault="00604DF1" w:rsidP="00604DF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D4">
        <w:rPr>
          <w:rFonts w:ascii="Times New Roman" w:hAnsi="Times New Roman" w:cs="Times New Roman"/>
          <w:b/>
          <w:sz w:val="24"/>
          <w:szCs w:val="24"/>
        </w:rPr>
        <w:t>Предполагаемый вариант ответа</w:t>
      </w:r>
    </w:p>
    <w:p w14:paraId="25F33BC1" w14:textId="77777777" w:rsidR="00604DF1" w:rsidRDefault="00604DF1" w:rsidP="00604D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1. </w:t>
      </w:r>
      <w:r w:rsidRPr="008D66F5">
        <w:rPr>
          <w:rFonts w:ascii="Times New Roman" w:hAnsi="Times New Roman" w:cs="Times New Roman"/>
          <w:sz w:val="24"/>
          <w:szCs w:val="24"/>
        </w:rPr>
        <w:t xml:space="preserve">Картина "Девочка с персиками" </w:t>
      </w:r>
      <w:r>
        <w:rPr>
          <w:rFonts w:ascii="Times New Roman" w:hAnsi="Times New Roman" w:cs="Times New Roman"/>
          <w:sz w:val="24"/>
          <w:szCs w:val="24"/>
        </w:rPr>
        <w:t xml:space="preserve">известного русского художника </w:t>
      </w:r>
      <w:r w:rsidRPr="008D66F5">
        <w:rPr>
          <w:rFonts w:ascii="Times New Roman" w:hAnsi="Times New Roman" w:cs="Times New Roman"/>
          <w:sz w:val="24"/>
          <w:szCs w:val="24"/>
        </w:rPr>
        <w:t>Валентин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66F5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66F5">
        <w:rPr>
          <w:rFonts w:ascii="Times New Roman" w:hAnsi="Times New Roman" w:cs="Times New Roman"/>
          <w:sz w:val="24"/>
          <w:szCs w:val="24"/>
        </w:rPr>
        <w:t xml:space="preserve"> Серов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D66F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483313" w14:textId="77777777" w:rsidR="00604DF1" w:rsidRPr="00E65ED4" w:rsidRDefault="00604DF1" w:rsidP="00604D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2. Представленный фрагм</w:t>
      </w:r>
      <w:r>
        <w:rPr>
          <w:rFonts w:ascii="Times New Roman" w:hAnsi="Times New Roman" w:cs="Times New Roman"/>
          <w:sz w:val="24"/>
          <w:szCs w:val="24"/>
        </w:rPr>
        <w:t>ент в композиции занимает нижнюю</w:t>
      </w:r>
      <w:r w:rsidRPr="00E65ED4">
        <w:rPr>
          <w:rFonts w:ascii="Times New Roman" w:hAnsi="Times New Roman" w:cs="Times New Roman"/>
          <w:sz w:val="24"/>
          <w:szCs w:val="24"/>
        </w:rPr>
        <w:t xml:space="preserve"> часть картины.</w:t>
      </w:r>
    </w:p>
    <w:p w14:paraId="0FDC698D" w14:textId="77777777" w:rsidR="00604DF1" w:rsidRDefault="00604DF1" w:rsidP="00604D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Картина</w:t>
      </w:r>
      <w:r w:rsidRPr="00083192">
        <w:rPr>
          <w:rFonts w:ascii="Times New Roman" w:hAnsi="Times New Roman" w:cs="Times New Roman"/>
          <w:sz w:val="24"/>
          <w:szCs w:val="24"/>
        </w:rPr>
        <w:t xml:space="preserve"> пропитан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3192">
        <w:rPr>
          <w:rFonts w:ascii="Times New Roman" w:hAnsi="Times New Roman" w:cs="Times New Roman"/>
          <w:sz w:val="24"/>
          <w:szCs w:val="24"/>
        </w:rPr>
        <w:t xml:space="preserve"> восхищением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66F5">
        <w:rPr>
          <w:rFonts w:ascii="Times New Roman" w:hAnsi="Times New Roman" w:cs="Times New Roman"/>
          <w:sz w:val="24"/>
          <w:szCs w:val="24"/>
        </w:rPr>
        <w:t xml:space="preserve">юности. У девушки выразительные глаза с пляшущим внутри </w:t>
      </w:r>
      <w:proofErr w:type="gramStart"/>
      <w:r w:rsidRPr="008D66F5">
        <w:rPr>
          <w:rFonts w:ascii="Times New Roman" w:hAnsi="Times New Roman" w:cs="Times New Roman"/>
          <w:sz w:val="24"/>
          <w:szCs w:val="24"/>
        </w:rPr>
        <w:t>огоньком</w:t>
      </w:r>
      <w:proofErr w:type="gramEnd"/>
      <w:r w:rsidRPr="008D66F5">
        <w:rPr>
          <w:rFonts w:ascii="Times New Roman" w:hAnsi="Times New Roman" w:cs="Times New Roman"/>
          <w:sz w:val="24"/>
          <w:szCs w:val="24"/>
        </w:rPr>
        <w:t xml:space="preserve">, будто она задумала какую-то новую проделку. Сама поза ее показывает, как нелегко ей усидеть даже недолгое время за столом, как хочется сорваться и убежать играть в сад. Холодноватый фон картины и строгая обстановка комнаты контрастирует с розовой кофточкой и красным бантом, оттеняется смуглым лицом девушки, ее темными глазами. Вся комната проникнута солнечным сиянием, которое подчеркивается мягкими тонами персиков и листьев, уже желтеющим деревом за окном. </w:t>
      </w:r>
    </w:p>
    <w:p w14:paraId="15C9ED43" w14:textId="0D69C95A" w:rsidR="00604DF1" w:rsidRDefault="00604DF1" w:rsidP="00604D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Свет </w:t>
      </w:r>
      <w:r w:rsidRPr="008D66F5">
        <w:rPr>
          <w:rFonts w:ascii="Times New Roman" w:hAnsi="Times New Roman" w:cs="Times New Roman"/>
          <w:sz w:val="24"/>
          <w:szCs w:val="24"/>
        </w:rPr>
        <w:t>играет на щеках девочки и гармонирует с перс</w:t>
      </w:r>
      <w:r>
        <w:rPr>
          <w:rFonts w:ascii="Times New Roman" w:hAnsi="Times New Roman" w:cs="Times New Roman"/>
          <w:sz w:val="24"/>
          <w:szCs w:val="24"/>
        </w:rPr>
        <w:t xml:space="preserve">иками, находящимися неподалеку. </w:t>
      </w:r>
      <w:r w:rsidRPr="008D66F5">
        <w:rPr>
          <w:rFonts w:ascii="Times New Roman" w:hAnsi="Times New Roman" w:cs="Times New Roman"/>
          <w:sz w:val="24"/>
          <w:szCs w:val="24"/>
        </w:rPr>
        <w:t xml:space="preserve">Жизнерадостность героини показана светлыми, радостными тонами, а ощущение ее чистоты и нежности усиливаются благодаря цветам, ярко сверкающего серебряного ножа. </w:t>
      </w:r>
    </w:p>
    <w:p w14:paraId="7E9FEF2A" w14:textId="77777777" w:rsidR="00604DF1" w:rsidRPr="00E65ED4" w:rsidRDefault="00604DF1" w:rsidP="00604D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>4. Значимые запоминающиеся дета</w:t>
      </w:r>
      <w:r>
        <w:rPr>
          <w:rFonts w:ascii="Times New Roman" w:hAnsi="Times New Roman" w:cs="Times New Roman"/>
          <w:sz w:val="24"/>
          <w:szCs w:val="24"/>
        </w:rPr>
        <w:t>ли картины: н</w:t>
      </w:r>
      <w:r w:rsidRPr="008D66F5">
        <w:rPr>
          <w:rFonts w:ascii="Times New Roman" w:hAnsi="Times New Roman" w:cs="Times New Roman"/>
          <w:sz w:val="24"/>
          <w:szCs w:val="24"/>
        </w:rPr>
        <w:t>ежный румянец</w:t>
      </w:r>
      <w:r>
        <w:rPr>
          <w:rFonts w:ascii="Times New Roman" w:hAnsi="Times New Roman" w:cs="Times New Roman"/>
          <w:sz w:val="24"/>
          <w:szCs w:val="24"/>
        </w:rPr>
        <w:t xml:space="preserve"> на щеках</w:t>
      </w:r>
      <w:r w:rsidRPr="00E65ED4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белая скатерть; пробивающиеся лучи теплого солнца, желтые кленовые листы как предвестники осени.</w:t>
      </w:r>
    </w:p>
    <w:p w14:paraId="58A71791" w14:textId="77777777" w:rsidR="00604DF1" w:rsidRDefault="00604DF1" w:rsidP="00604DF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 5. </w:t>
      </w:r>
      <w:r>
        <w:rPr>
          <w:rFonts w:ascii="Times New Roman" w:hAnsi="Times New Roman" w:cs="Times New Roman"/>
          <w:sz w:val="24"/>
          <w:szCs w:val="24"/>
        </w:rPr>
        <w:t xml:space="preserve">К. </w:t>
      </w:r>
      <w:r w:rsidRPr="003C239B">
        <w:rPr>
          <w:rFonts w:ascii="Times New Roman" w:hAnsi="Times New Roman" w:cs="Times New Roman"/>
          <w:sz w:val="24"/>
          <w:szCs w:val="24"/>
        </w:rPr>
        <w:t>Коро</w:t>
      </w:r>
      <w:r>
        <w:rPr>
          <w:rFonts w:ascii="Times New Roman" w:hAnsi="Times New Roman" w:cs="Times New Roman"/>
          <w:sz w:val="24"/>
          <w:szCs w:val="24"/>
        </w:rPr>
        <w:t>вин «</w:t>
      </w:r>
      <w:r w:rsidRPr="003C239B">
        <w:rPr>
          <w:rFonts w:ascii="Times New Roman" w:hAnsi="Times New Roman" w:cs="Times New Roman"/>
          <w:sz w:val="24"/>
          <w:szCs w:val="24"/>
        </w:rPr>
        <w:t>Портрет артиста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D66F5">
        <w:rPr>
          <w:rFonts w:ascii="Times New Roman" w:hAnsi="Times New Roman" w:cs="Times New Roman"/>
          <w:sz w:val="24"/>
          <w:szCs w:val="24"/>
        </w:rPr>
        <w:t>Портрет ар</w:t>
      </w:r>
      <w:r>
        <w:rPr>
          <w:rFonts w:ascii="Times New Roman" w:hAnsi="Times New Roman" w:cs="Times New Roman"/>
          <w:sz w:val="24"/>
          <w:szCs w:val="24"/>
        </w:rPr>
        <w:t xml:space="preserve">тиста Федора Ивановича Шаляпина); </w:t>
      </w:r>
    </w:p>
    <w:p w14:paraId="1D3FF284" w14:textId="77777777" w:rsidR="00604DF1" w:rsidRPr="00E65ED4" w:rsidRDefault="00604DF1" w:rsidP="00604DF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К. </w:t>
      </w:r>
      <w:r w:rsidRPr="00367C59">
        <w:rPr>
          <w:rFonts w:ascii="Times New Roman" w:hAnsi="Times New Roman" w:cs="Times New Roman"/>
          <w:sz w:val="24"/>
          <w:szCs w:val="24"/>
        </w:rPr>
        <w:t xml:space="preserve">Маковский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67C59">
        <w:rPr>
          <w:rFonts w:ascii="Times New Roman" w:hAnsi="Times New Roman" w:cs="Times New Roman"/>
          <w:sz w:val="24"/>
          <w:szCs w:val="24"/>
        </w:rPr>
        <w:t>Портрет сына в мастерской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03589B25" w14:textId="464547BA" w:rsidR="00604DF1" w:rsidRPr="0097087B" w:rsidRDefault="00604DF1" w:rsidP="009708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ED4">
        <w:rPr>
          <w:rFonts w:ascii="Times New Roman" w:hAnsi="Times New Roman" w:cs="Times New Roman"/>
          <w:sz w:val="24"/>
          <w:szCs w:val="24"/>
        </w:rPr>
        <w:t xml:space="preserve">  6.</w:t>
      </w:r>
      <w:r w:rsidRPr="009701AE">
        <w:t xml:space="preserve"> </w:t>
      </w:r>
      <w:r w:rsidRPr="009701AE">
        <w:rPr>
          <w:rFonts w:ascii="Times New Roman" w:hAnsi="Times New Roman" w:cs="Times New Roman"/>
          <w:sz w:val="24"/>
          <w:szCs w:val="24"/>
        </w:rPr>
        <w:t>«</w:t>
      </w:r>
      <w:r w:rsidRPr="00367C59">
        <w:rPr>
          <w:rFonts w:ascii="Times New Roman" w:hAnsi="Times New Roman" w:cs="Times New Roman"/>
          <w:sz w:val="24"/>
          <w:szCs w:val="24"/>
        </w:rPr>
        <w:t>Похищение Европы</w:t>
      </w:r>
      <w:r w:rsidRPr="009701AE">
        <w:rPr>
          <w:rFonts w:ascii="Times New Roman" w:hAnsi="Times New Roman" w:cs="Times New Roman"/>
          <w:sz w:val="24"/>
          <w:szCs w:val="24"/>
        </w:rPr>
        <w:t>»,</w:t>
      </w:r>
      <w:r w:rsidRPr="009701AE">
        <w:t xml:space="preserve"> </w:t>
      </w:r>
      <w:r w:rsidRPr="009701AE">
        <w:rPr>
          <w:rFonts w:ascii="Times New Roman" w:hAnsi="Times New Roman" w:cs="Times New Roman"/>
          <w:sz w:val="24"/>
          <w:szCs w:val="24"/>
        </w:rPr>
        <w:t>«</w:t>
      </w:r>
      <w:r w:rsidRPr="00367C59">
        <w:rPr>
          <w:rFonts w:ascii="Times New Roman" w:hAnsi="Times New Roman" w:cs="Times New Roman"/>
          <w:sz w:val="24"/>
          <w:szCs w:val="24"/>
        </w:rPr>
        <w:t>Коронация Николая II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79449149" w14:textId="77777777" w:rsidR="00604DF1" w:rsidRPr="00E65ED4" w:rsidRDefault="00604DF1" w:rsidP="00604DF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Анализ ответа. Оценка.</w:t>
      </w:r>
    </w:p>
    <w:p w14:paraId="56869C39" w14:textId="479D6452" w:rsidR="00604DF1" w:rsidRPr="0097087B" w:rsidRDefault="00604DF1" w:rsidP="00604DF1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1. Участник определяет название и </w:t>
      </w:r>
      <w:r w:rsidR="0097087B">
        <w:rPr>
          <w:rFonts w:ascii="Times New Roman" w:hAnsi="Times New Roman" w:cs="Times New Roman"/>
          <w:sz w:val="24"/>
          <w:szCs w:val="24"/>
        </w:rPr>
        <w:t xml:space="preserve">полное имя </w:t>
      </w:r>
      <w:r w:rsidRPr="004D3A62">
        <w:rPr>
          <w:rFonts w:ascii="Times New Roman" w:hAnsi="Times New Roman" w:cs="Times New Roman"/>
          <w:sz w:val="24"/>
          <w:szCs w:val="24"/>
        </w:rPr>
        <w:t xml:space="preserve">автора произведения искусства. По 2 балла за каждое определение. </w:t>
      </w:r>
      <w:r w:rsidR="0097087B" w:rsidRPr="0097087B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97087B" w:rsidRPr="0097087B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524168B" w14:textId="37B3CBC1" w:rsidR="00604DF1" w:rsidRPr="004D3A62" w:rsidRDefault="00604DF1" w:rsidP="00604DF1">
      <w:pPr>
        <w:pStyle w:val="a6"/>
        <w:rPr>
          <w:rFonts w:ascii="Times New Roman" w:hAnsi="Times New Roman" w:cs="Times New Roman"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2. Участник правильно определяет место представленного фрагмента. 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2 балл</w:t>
      </w:r>
      <w:r w:rsidR="0097087B" w:rsidRPr="0097087B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81922F" w14:textId="77777777" w:rsidR="00604DF1" w:rsidRPr="0097087B" w:rsidRDefault="00604DF1" w:rsidP="00604DF1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3. Участник, анализируя живописное произведение, отмечает 6 значимых деталей. По 2 балла за каждое называние. 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12 баллов.</w:t>
      </w:r>
    </w:p>
    <w:p w14:paraId="09D1FE0D" w14:textId="079C7DFD" w:rsidR="00604DF1" w:rsidRPr="0097087B" w:rsidRDefault="00604DF1" w:rsidP="00604DF1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4. Участник называет значимые, запоминающиеся детали (5), их место и функции в композиции. По 2 балла за каждое называние. 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10 баллов.</w:t>
      </w:r>
    </w:p>
    <w:p w14:paraId="580BFE8E" w14:textId="77777777" w:rsidR="00604DF1" w:rsidRPr="0097087B" w:rsidRDefault="00604DF1" w:rsidP="00604DF1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5. Участник называет произведения живописи данного жанра.  По 2 балла за каждое называние. 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4 балла.</w:t>
      </w:r>
    </w:p>
    <w:p w14:paraId="5F317283" w14:textId="44589C9F" w:rsidR="00604DF1" w:rsidRPr="0097087B" w:rsidRDefault="00604DF1" w:rsidP="00604DF1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4D3A62">
        <w:rPr>
          <w:rFonts w:ascii="Times New Roman" w:hAnsi="Times New Roman" w:cs="Times New Roman"/>
          <w:sz w:val="24"/>
          <w:szCs w:val="24"/>
        </w:rPr>
        <w:t xml:space="preserve">6. Участник называет произведения. По 2 балла за каждое называние.  </w:t>
      </w:r>
      <w:r w:rsidRPr="0097087B">
        <w:rPr>
          <w:rFonts w:ascii="Times New Roman" w:hAnsi="Times New Roman" w:cs="Times New Roman"/>
          <w:b/>
          <w:bCs/>
          <w:sz w:val="24"/>
          <w:szCs w:val="24"/>
        </w:rPr>
        <w:t>4 балла.</w:t>
      </w:r>
    </w:p>
    <w:p w14:paraId="0702FF22" w14:textId="625C75B5" w:rsidR="00604DF1" w:rsidRDefault="00604DF1" w:rsidP="00604DF1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D4">
        <w:rPr>
          <w:rFonts w:ascii="Times New Roman" w:hAnsi="Times New Roman" w:cs="Times New Roman"/>
          <w:b/>
          <w:sz w:val="24"/>
          <w:szCs w:val="24"/>
        </w:rPr>
        <w:t xml:space="preserve">Оценка: </w:t>
      </w:r>
      <w:r w:rsidR="0097087B">
        <w:rPr>
          <w:rFonts w:ascii="Times New Roman" w:hAnsi="Times New Roman" w:cs="Times New Roman"/>
          <w:b/>
          <w:sz w:val="24"/>
          <w:szCs w:val="24"/>
        </w:rPr>
        <w:t>40</w:t>
      </w:r>
      <w:r w:rsidRPr="00E65ED4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19027247" w14:textId="77777777" w:rsidR="00604DF1" w:rsidRPr="00530C5D" w:rsidRDefault="00604DF1" w:rsidP="00604DF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530C5D">
        <w:rPr>
          <w:rFonts w:ascii="Times New Roman" w:hAnsi="Times New Roman" w:cs="Times New Roman"/>
          <w:b/>
          <w:sz w:val="24"/>
          <w:szCs w:val="24"/>
        </w:rPr>
        <w:t>В таблице перепутаны понятия и их определения.</w:t>
      </w:r>
    </w:p>
    <w:p w14:paraId="0DE6C6BE" w14:textId="77777777" w:rsidR="00604DF1" w:rsidRPr="00530C5D" w:rsidRDefault="00604DF1" w:rsidP="00604DF1">
      <w:pPr>
        <w:pStyle w:val="a6"/>
        <w:rPr>
          <w:rFonts w:ascii="Times New Roman" w:hAnsi="Times New Roman" w:cs="Times New Roman"/>
          <w:sz w:val="24"/>
          <w:szCs w:val="24"/>
        </w:rPr>
      </w:pPr>
      <w:r w:rsidRPr="00530C5D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14:paraId="69631C4C" w14:textId="77777777" w:rsidR="00604DF1" w:rsidRPr="00530C5D" w:rsidRDefault="00604DF1" w:rsidP="00604DF1">
      <w:pPr>
        <w:pStyle w:val="a6"/>
        <w:rPr>
          <w:rFonts w:ascii="Times New Roman" w:hAnsi="Times New Roman" w:cs="Times New Roman"/>
          <w:sz w:val="24"/>
          <w:szCs w:val="24"/>
        </w:rPr>
      </w:pPr>
      <w:r w:rsidRPr="00530C5D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14:paraId="1A416F12" w14:textId="77777777" w:rsidR="00604DF1" w:rsidRDefault="00604DF1" w:rsidP="00604DF1">
      <w:pPr>
        <w:pStyle w:val="a6"/>
        <w:rPr>
          <w:rFonts w:ascii="Times New Roman" w:hAnsi="Times New Roman" w:cs="Times New Roman"/>
          <w:sz w:val="24"/>
          <w:szCs w:val="24"/>
        </w:rPr>
      </w:pPr>
      <w:r w:rsidRPr="00530C5D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14:paraId="5B4EC8C0" w14:textId="77777777" w:rsidR="00604DF1" w:rsidRDefault="00604DF1" w:rsidP="00604DF1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5805"/>
      </w:tblGrid>
      <w:tr w:rsidR="00604DF1" w14:paraId="0227C357" w14:textId="77777777" w:rsidTr="0097087B">
        <w:tc>
          <w:tcPr>
            <w:tcW w:w="3823" w:type="dxa"/>
          </w:tcPr>
          <w:p w14:paraId="787844F7" w14:textId="77777777" w:rsidR="00604DF1" w:rsidRPr="0026230A" w:rsidRDefault="00604DF1" w:rsidP="007476D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5805" w:type="dxa"/>
          </w:tcPr>
          <w:p w14:paraId="38FAA20E" w14:textId="77777777" w:rsidR="00604DF1" w:rsidRPr="0026230A" w:rsidRDefault="00604DF1" w:rsidP="007476D9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604DF1" w14:paraId="563C6147" w14:textId="77777777" w:rsidTr="0097087B">
        <w:tc>
          <w:tcPr>
            <w:tcW w:w="3823" w:type="dxa"/>
          </w:tcPr>
          <w:p w14:paraId="4A7D8253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1. КОЛЛАЖ </w:t>
            </w:r>
          </w:p>
        </w:tc>
        <w:tc>
          <w:tcPr>
            <w:tcW w:w="5805" w:type="dxa"/>
          </w:tcPr>
          <w:p w14:paraId="4BFD79F4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собенность композиционного построения произведений, представляющая собой чередование или повторение каких-либо частей. </w:t>
            </w:r>
          </w:p>
        </w:tc>
      </w:tr>
      <w:tr w:rsidR="00604DF1" w14:paraId="757BB5DE" w14:textId="77777777" w:rsidTr="0097087B">
        <w:tc>
          <w:tcPr>
            <w:tcW w:w="3823" w:type="dxa"/>
          </w:tcPr>
          <w:p w14:paraId="656CC040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2. МИНОР</w:t>
            </w:r>
          </w:p>
        </w:tc>
        <w:tc>
          <w:tcPr>
            <w:tcW w:w="5805" w:type="dxa"/>
          </w:tcPr>
          <w:p w14:paraId="181840D4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воеобразные музыкальные украшения   одного звука.</w:t>
            </w:r>
          </w:p>
        </w:tc>
      </w:tr>
      <w:tr w:rsidR="00604DF1" w14:paraId="4E282ED6" w14:textId="77777777" w:rsidTr="0097087B">
        <w:tc>
          <w:tcPr>
            <w:tcW w:w="3823" w:type="dxa"/>
          </w:tcPr>
          <w:p w14:paraId="25FCEFF9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3. ВЕДУТА</w:t>
            </w:r>
          </w:p>
        </w:tc>
        <w:tc>
          <w:tcPr>
            <w:tcW w:w="5805" w:type="dxa"/>
          </w:tcPr>
          <w:p w14:paraId="738EF3B4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В. Технический приём в изобразительном искусстве, наклеивание на какую-либо основу материалов, отличающихся от неё по цвету и фактуре.</w:t>
            </w:r>
          </w:p>
        </w:tc>
      </w:tr>
      <w:tr w:rsidR="00604DF1" w14:paraId="7B9BD271" w14:textId="77777777" w:rsidTr="0097087B">
        <w:tc>
          <w:tcPr>
            <w:tcW w:w="3823" w:type="dxa"/>
          </w:tcPr>
          <w:p w14:paraId="769997B0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4. РИТМ</w:t>
            </w:r>
          </w:p>
        </w:tc>
        <w:tc>
          <w:tcPr>
            <w:tcW w:w="5805" w:type="dxa"/>
          </w:tcPr>
          <w:p w14:paraId="7D5D33DE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ородской пейзаж,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редставляет собой картину, рисунок или гравюру с детальным изображением повседневного городского пейзажа.</w:t>
            </w:r>
          </w:p>
        </w:tc>
      </w:tr>
      <w:tr w:rsidR="00604DF1" w14:paraId="44AD6276" w14:textId="77777777" w:rsidTr="0097087B">
        <w:tc>
          <w:tcPr>
            <w:tcW w:w="3823" w:type="dxa"/>
          </w:tcPr>
          <w:p w14:paraId="23E53090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5. КОМИКС</w:t>
            </w:r>
          </w:p>
        </w:tc>
        <w:tc>
          <w:tcPr>
            <w:tcW w:w="5805" w:type="dxa"/>
          </w:tcPr>
          <w:p w14:paraId="2A84D35D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ассказы в картинках. Комикс сочетает черты таких видов искусства, как литература и изобразительное искусство.</w:t>
            </w:r>
          </w:p>
        </w:tc>
      </w:tr>
      <w:tr w:rsidR="00604DF1" w14:paraId="12163868" w14:textId="77777777" w:rsidTr="0097087B">
        <w:tc>
          <w:tcPr>
            <w:tcW w:w="3823" w:type="dxa"/>
          </w:tcPr>
          <w:p w14:paraId="4AA7343D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6. МЕЛИЗМЫ</w:t>
            </w:r>
          </w:p>
        </w:tc>
        <w:tc>
          <w:tcPr>
            <w:tcW w:w="5805" w:type="dxa"/>
          </w:tcPr>
          <w:p w14:paraId="0B8BED2B" w14:textId="77777777" w:rsidR="00604DF1" w:rsidRPr="0050371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адовое звучание, передающее чаще всего задумчивое, грустное настроение музыки.</w:t>
            </w:r>
          </w:p>
        </w:tc>
      </w:tr>
    </w:tbl>
    <w:p w14:paraId="075BFFF0" w14:textId="77777777" w:rsidR="00604DF1" w:rsidRDefault="00604DF1" w:rsidP="00604DF1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4"/>
        <w:gridCol w:w="1605"/>
        <w:gridCol w:w="1606"/>
        <w:gridCol w:w="1605"/>
      </w:tblGrid>
      <w:tr w:rsidR="00604DF1" w14:paraId="73325C2A" w14:textId="77777777" w:rsidTr="007476D9">
        <w:tc>
          <w:tcPr>
            <w:tcW w:w="1642" w:type="dxa"/>
          </w:tcPr>
          <w:p w14:paraId="6F765B26" w14:textId="77777777" w:rsidR="00604DF1" w:rsidRPr="0097087B" w:rsidRDefault="00604DF1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97087B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2" w:type="dxa"/>
          </w:tcPr>
          <w:p w14:paraId="2A93AD27" w14:textId="77777777" w:rsidR="00604DF1" w:rsidRPr="0097087B" w:rsidRDefault="00604DF1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97087B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14:paraId="7E667DD1" w14:textId="77777777" w:rsidR="00604DF1" w:rsidRPr="0097087B" w:rsidRDefault="00604DF1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97087B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14:paraId="3CF5B429" w14:textId="77777777" w:rsidR="00604DF1" w:rsidRPr="0097087B" w:rsidRDefault="00604DF1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97087B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3" w:type="dxa"/>
          </w:tcPr>
          <w:p w14:paraId="390D5ED7" w14:textId="77777777" w:rsidR="00604DF1" w:rsidRPr="0097087B" w:rsidRDefault="00604DF1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97087B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50FC1EB1" w14:textId="77777777" w:rsidR="00604DF1" w:rsidRPr="0097087B" w:rsidRDefault="00604DF1" w:rsidP="007476D9">
            <w:pPr>
              <w:spacing w:line="360" w:lineRule="atLeast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97087B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604DF1" w14:paraId="6156791E" w14:textId="77777777" w:rsidTr="007476D9">
        <w:tc>
          <w:tcPr>
            <w:tcW w:w="1642" w:type="dxa"/>
          </w:tcPr>
          <w:p w14:paraId="6E06BEBA" w14:textId="77777777" w:rsidR="00604DF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2" w:type="dxa"/>
          </w:tcPr>
          <w:p w14:paraId="13CFCEFF" w14:textId="77777777" w:rsidR="00604DF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642" w:type="dxa"/>
          </w:tcPr>
          <w:p w14:paraId="2644D5FE" w14:textId="77777777" w:rsidR="00604DF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42" w:type="dxa"/>
          </w:tcPr>
          <w:p w14:paraId="39D24472" w14:textId="77777777" w:rsidR="00604DF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3" w:type="dxa"/>
          </w:tcPr>
          <w:p w14:paraId="529894B7" w14:textId="77777777" w:rsidR="00604DF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643" w:type="dxa"/>
          </w:tcPr>
          <w:p w14:paraId="428E1F60" w14:textId="77777777" w:rsidR="00604DF1" w:rsidRDefault="00604DF1" w:rsidP="007476D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4D716C88" w14:textId="77777777" w:rsidR="00604DF1" w:rsidRPr="0026230A" w:rsidRDefault="00604DF1" w:rsidP="00604DF1">
      <w:pPr>
        <w:spacing w:line="360" w:lineRule="atLeast"/>
        <w:rPr>
          <w:rFonts w:ascii="Arial" w:eastAsia="Times New Roman" w:hAnsi="Arial" w:cs="Arial"/>
          <w:color w:val="191919"/>
          <w:sz w:val="21"/>
          <w:szCs w:val="21"/>
          <w:lang w:eastAsia="ru-RU"/>
        </w:rPr>
      </w:pPr>
    </w:p>
    <w:p w14:paraId="11FE0C15" w14:textId="77777777" w:rsidR="0097087B" w:rsidRPr="0026230A" w:rsidRDefault="0097087B" w:rsidP="0097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Анализ ответа. Оценка.</w:t>
      </w:r>
    </w:p>
    <w:p w14:paraId="5A222D89" w14:textId="77777777" w:rsidR="0097087B" w:rsidRPr="0026230A" w:rsidRDefault="0097087B" w:rsidP="0097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14:paraId="6C39CB8A" w14:textId="77777777" w:rsidR="0097087B" w:rsidRPr="0097087B" w:rsidRDefault="0097087B" w:rsidP="0097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1. Участник дает 6 определений соответствующим понятиям. По 2 балла за каждое определение. </w:t>
      </w:r>
      <w:r w:rsidRPr="0097087B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12 баллов.</w:t>
      </w:r>
    </w:p>
    <w:p w14:paraId="0042671F" w14:textId="77777777" w:rsidR="0097087B" w:rsidRPr="0097087B" w:rsidRDefault="0097087B" w:rsidP="0097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2. Участник правильно подбирает к цифрам буквы. По 2 балла. </w:t>
      </w:r>
      <w:r w:rsidRPr="0097087B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12 баллов.</w:t>
      </w:r>
    </w:p>
    <w:p w14:paraId="150A8E7A" w14:textId="77777777" w:rsidR="0097087B" w:rsidRPr="0026230A" w:rsidRDefault="0097087B" w:rsidP="0097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p w14:paraId="51089BD1" w14:textId="53F353D4" w:rsidR="0097087B" w:rsidRPr="0026230A" w:rsidRDefault="0097087B" w:rsidP="009708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26230A"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>Оценка: 2</w:t>
      </w:r>
      <w:r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  <w:t xml:space="preserve">4 </w:t>
      </w: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а</w:t>
      </w: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.</w:t>
      </w:r>
    </w:p>
    <w:p w14:paraId="063E2056" w14:textId="32EADD23" w:rsidR="00604DF1" w:rsidRPr="002C1378" w:rsidRDefault="0097087B" w:rsidP="002C1378">
      <w:pPr>
        <w:spacing w:line="360" w:lineRule="atLeast"/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Итоговая оценка: 134 балла</w:t>
      </w:r>
      <w:r w:rsidRPr="0026230A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ru-RU"/>
        </w:rPr>
        <w:t>.</w:t>
      </w:r>
    </w:p>
    <w:p w14:paraId="186B2BA2" w14:textId="77777777" w:rsidR="00604DF1" w:rsidRDefault="00604DF1" w:rsidP="00604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91919"/>
          <w:sz w:val="24"/>
          <w:szCs w:val="24"/>
          <w:lang w:eastAsia="ru-RU"/>
        </w:rPr>
      </w:pPr>
    </w:p>
    <w:sectPr w:rsidR="00604DF1" w:rsidSect="0097087B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9D8548" w14:textId="77777777" w:rsidR="00511230" w:rsidRDefault="00511230" w:rsidP="00FF5805">
      <w:pPr>
        <w:spacing w:after="0" w:line="240" w:lineRule="auto"/>
      </w:pPr>
      <w:r>
        <w:separator/>
      </w:r>
    </w:p>
  </w:endnote>
  <w:endnote w:type="continuationSeparator" w:id="0">
    <w:p w14:paraId="57E80BA9" w14:textId="77777777" w:rsidR="00511230" w:rsidRDefault="00511230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51385998"/>
      <w:docPartObj>
        <w:docPartGallery w:val="Page Numbers (Bottom of Page)"/>
        <w:docPartUnique/>
      </w:docPartObj>
    </w:sdtPr>
    <w:sdtEndPr/>
    <w:sdtContent>
      <w:p w14:paraId="1F598163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3E2">
          <w:rPr>
            <w:noProof/>
          </w:rPr>
          <w:t>4</w:t>
        </w:r>
        <w:r>
          <w:fldChar w:fldCharType="end"/>
        </w:r>
      </w:p>
    </w:sdtContent>
  </w:sdt>
  <w:p w14:paraId="47C56FBB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7D2A6" w14:textId="77777777" w:rsidR="00511230" w:rsidRDefault="00511230" w:rsidP="00FF5805">
      <w:pPr>
        <w:spacing w:after="0" w:line="240" w:lineRule="auto"/>
      </w:pPr>
      <w:r>
        <w:separator/>
      </w:r>
    </w:p>
  </w:footnote>
  <w:footnote w:type="continuationSeparator" w:id="0">
    <w:p w14:paraId="5FC5B30D" w14:textId="77777777" w:rsidR="00511230" w:rsidRDefault="00511230" w:rsidP="00F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60D"/>
    <w:rsid w:val="0000655C"/>
    <w:rsid w:val="00086B0B"/>
    <w:rsid w:val="000910E9"/>
    <w:rsid w:val="000C6502"/>
    <w:rsid w:val="000D0108"/>
    <w:rsid w:val="000F28C8"/>
    <w:rsid w:val="000F7EE3"/>
    <w:rsid w:val="001A3141"/>
    <w:rsid w:val="00205EB6"/>
    <w:rsid w:val="00222010"/>
    <w:rsid w:val="00245321"/>
    <w:rsid w:val="002C1378"/>
    <w:rsid w:val="00300009"/>
    <w:rsid w:val="00325F73"/>
    <w:rsid w:val="00353B98"/>
    <w:rsid w:val="003C314F"/>
    <w:rsid w:val="003D2328"/>
    <w:rsid w:val="004B6F09"/>
    <w:rsid w:val="004C5A5B"/>
    <w:rsid w:val="004C7D96"/>
    <w:rsid w:val="00511230"/>
    <w:rsid w:val="00566B56"/>
    <w:rsid w:val="005A060D"/>
    <w:rsid w:val="005C4440"/>
    <w:rsid w:val="00604DF1"/>
    <w:rsid w:val="00613025"/>
    <w:rsid w:val="0061604E"/>
    <w:rsid w:val="006163E2"/>
    <w:rsid w:val="00642947"/>
    <w:rsid w:val="00650563"/>
    <w:rsid w:val="00671900"/>
    <w:rsid w:val="006D04CC"/>
    <w:rsid w:val="006F53D7"/>
    <w:rsid w:val="007439D6"/>
    <w:rsid w:val="007A6C4F"/>
    <w:rsid w:val="00861437"/>
    <w:rsid w:val="00891A69"/>
    <w:rsid w:val="008D0C1E"/>
    <w:rsid w:val="00935427"/>
    <w:rsid w:val="0097087B"/>
    <w:rsid w:val="00993779"/>
    <w:rsid w:val="009B6D70"/>
    <w:rsid w:val="009C6DE0"/>
    <w:rsid w:val="009D0E17"/>
    <w:rsid w:val="00A63C14"/>
    <w:rsid w:val="00AC4249"/>
    <w:rsid w:val="00B301B6"/>
    <w:rsid w:val="00BF7F2C"/>
    <w:rsid w:val="00C0287F"/>
    <w:rsid w:val="00C1563F"/>
    <w:rsid w:val="00C856A2"/>
    <w:rsid w:val="00CB3FE4"/>
    <w:rsid w:val="00CE57B5"/>
    <w:rsid w:val="00D30A7B"/>
    <w:rsid w:val="00D52C98"/>
    <w:rsid w:val="00DB4ADB"/>
    <w:rsid w:val="00DB5879"/>
    <w:rsid w:val="00DD227C"/>
    <w:rsid w:val="00E03868"/>
    <w:rsid w:val="00ED41C1"/>
    <w:rsid w:val="00F0438F"/>
    <w:rsid w:val="00F069F1"/>
    <w:rsid w:val="00F10B42"/>
    <w:rsid w:val="00F2640B"/>
    <w:rsid w:val="00FD32AE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99A6"/>
  <w15:docId w15:val="{11115810-C556-4C95-A844-460EC0B9F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8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Ольга Срабова</cp:lastModifiedBy>
  <cp:revision>5</cp:revision>
  <dcterms:created xsi:type="dcterms:W3CDTF">2020-09-10T20:13:00Z</dcterms:created>
  <dcterms:modified xsi:type="dcterms:W3CDTF">2020-09-10T20:44:00Z</dcterms:modified>
</cp:coreProperties>
</file>